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7CFDF" w14:textId="77777777" w:rsidR="00BB1D39" w:rsidRDefault="00BB1D39" w:rsidP="00BB1D39">
      <w:pPr>
        <w:pStyle w:val="Heading2"/>
      </w:pPr>
      <w:r>
        <w:t>Instructions</w:t>
      </w:r>
    </w:p>
    <w:p w14:paraId="08E50F01" w14:textId="38856DC3" w:rsidR="00BB1D39" w:rsidRDefault="00BB1D39" w:rsidP="00BB1D39">
      <w:r w:rsidRPr="00B7507F">
        <w:t>Use this content to promote SECURA’s appetite through email or other communication channels. Customize the red text to accommodate your desired call to action. Images are included in the zip folder</w:t>
      </w:r>
      <w:r>
        <w:t xml:space="preserve"> to accompany the copy, </w:t>
      </w:r>
      <w:r w:rsidRPr="00B7507F">
        <w:t>and</w:t>
      </w:r>
      <w:r>
        <w:t xml:space="preserve"> you can</w:t>
      </w:r>
      <w:r w:rsidRPr="00B7507F">
        <w:t xml:space="preserve"> find </w:t>
      </w:r>
      <w:r>
        <w:t xml:space="preserve">additional </w:t>
      </w:r>
      <w:r w:rsidRPr="00B7507F">
        <w:t xml:space="preserve">resources </w:t>
      </w:r>
      <w:r>
        <w:t>on</w:t>
      </w:r>
      <w:r w:rsidRPr="00B7507F">
        <w:t xml:space="preserve"> SECURA’s sales resource center</w:t>
      </w:r>
      <w:r>
        <w:t xml:space="preserve">, linked directly below. </w:t>
      </w:r>
    </w:p>
    <w:p w14:paraId="567D4E7D" w14:textId="77777777" w:rsidR="00BB1D39" w:rsidRPr="00B7507F" w:rsidRDefault="00BB1D39" w:rsidP="00BB1D39">
      <w:pPr>
        <w:pStyle w:val="Heading2"/>
      </w:pPr>
      <w:r>
        <w:t>Promotional copy</w:t>
      </w:r>
    </w:p>
    <w:p w14:paraId="2038E2EF" w14:textId="77777777" w:rsidR="00BB1D39" w:rsidRPr="00BF398B" w:rsidRDefault="00BB1D39" w:rsidP="00BB1D39">
      <w:pPr>
        <w:rPr>
          <w:b/>
          <w:bCs/>
        </w:rPr>
      </w:pPr>
      <w:r w:rsidRPr="00BF398B">
        <w:rPr>
          <w:b/>
          <w:bCs/>
        </w:rPr>
        <w:t>Campgrounds and RV parks</w:t>
      </w:r>
    </w:p>
    <w:p w14:paraId="4166B647" w14:textId="77777777" w:rsidR="00BB1D39" w:rsidRDefault="00BB1D39" w:rsidP="00BB1D39">
      <w:r>
        <w:t xml:space="preserve">SECURA can provide coverage for more than just campground and RV park properties, including fun attractions that make campgrounds unique. Some of the recreational activities and services SECURA considers include: </w:t>
      </w:r>
    </w:p>
    <w:p w14:paraId="1C6B9843" w14:textId="77777777" w:rsidR="00BB1D39" w:rsidRPr="00ED1833" w:rsidRDefault="00BB1D39" w:rsidP="00BB1D39">
      <w:pPr>
        <w:numPr>
          <w:ilvl w:val="0"/>
          <w:numId w:val="3"/>
        </w:numPr>
        <w:spacing w:after="0" w:line="240" w:lineRule="auto"/>
      </w:pPr>
      <w:r w:rsidRPr="00ED1833">
        <w:t>Archery/gun ranges</w:t>
      </w:r>
    </w:p>
    <w:p w14:paraId="66BD0D57" w14:textId="77777777" w:rsidR="00BB1D39" w:rsidRPr="00ED1833" w:rsidRDefault="00BB1D39" w:rsidP="00BB1D39">
      <w:pPr>
        <w:numPr>
          <w:ilvl w:val="0"/>
          <w:numId w:val="3"/>
        </w:numPr>
        <w:spacing w:after="0" w:line="240" w:lineRule="auto"/>
      </w:pPr>
      <w:r w:rsidRPr="00ED1833">
        <w:t>Bicycle, canoe, and kayak rentals</w:t>
      </w:r>
    </w:p>
    <w:p w14:paraId="7DB5BBFC" w14:textId="77777777" w:rsidR="00BB1D39" w:rsidRPr="00ED1833" w:rsidRDefault="00BB1D39" w:rsidP="00BB1D39">
      <w:pPr>
        <w:numPr>
          <w:ilvl w:val="0"/>
          <w:numId w:val="3"/>
        </w:numPr>
        <w:spacing w:after="0" w:line="240" w:lineRule="auto"/>
      </w:pPr>
      <w:r w:rsidRPr="00ED1833">
        <w:t>Concessions/restaurants</w:t>
      </w:r>
    </w:p>
    <w:p w14:paraId="3FF9BCA4" w14:textId="77777777" w:rsidR="00BB1D39" w:rsidRPr="00ED1833" w:rsidRDefault="00BB1D39" w:rsidP="00BB1D39">
      <w:pPr>
        <w:numPr>
          <w:ilvl w:val="0"/>
          <w:numId w:val="3"/>
        </w:numPr>
        <w:spacing w:after="0" w:line="240" w:lineRule="auto"/>
      </w:pPr>
      <w:r w:rsidRPr="00ED1833">
        <w:t>LP gas exchange</w:t>
      </w:r>
    </w:p>
    <w:p w14:paraId="6AC6B06C" w14:textId="77777777" w:rsidR="00BB1D39" w:rsidRPr="00ED1833" w:rsidRDefault="00BB1D39" w:rsidP="00BB1D39">
      <w:pPr>
        <w:numPr>
          <w:ilvl w:val="0"/>
          <w:numId w:val="3"/>
        </w:numPr>
        <w:spacing w:after="0" w:line="240" w:lineRule="auto"/>
      </w:pPr>
      <w:r w:rsidRPr="00ED1833">
        <w:t>Lakes/beaches</w:t>
      </w:r>
    </w:p>
    <w:p w14:paraId="636B1F0F" w14:textId="77777777" w:rsidR="00BB1D39" w:rsidRPr="00ED1833" w:rsidRDefault="00BB1D39" w:rsidP="00BB1D39">
      <w:pPr>
        <w:numPr>
          <w:ilvl w:val="0"/>
          <w:numId w:val="3"/>
        </w:numPr>
        <w:spacing w:after="0" w:line="240" w:lineRule="auto"/>
      </w:pPr>
      <w:r w:rsidRPr="00ED1833">
        <w:t>Mini golf</w:t>
      </w:r>
    </w:p>
    <w:p w14:paraId="1F937E28" w14:textId="77777777" w:rsidR="00BB1D39" w:rsidRPr="00ED1833" w:rsidRDefault="00BB1D39" w:rsidP="00BB1D39">
      <w:pPr>
        <w:numPr>
          <w:ilvl w:val="0"/>
          <w:numId w:val="3"/>
        </w:numPr>
        <w:spacing w:after="0" w:line="240" w:lineRule="auto"/>
      </w:pPr>
      <w:r w:rsidRPr="00ED1833">
        <w:t>Outdoor playgrounds</w:t>
      </w:r>
    </w:p>
    <w:p w14:paraId="785B9A19" w14:textId="77777777" w:rsidR="00BB1D39" w:rsidRPr="00ED1833" w:rsidRDefault="00BB1D39" w:rsidP="00BB1D39">
      <w:pPr>
        <w:numPr>
          <w:ilvl w:val="0"/>
          <w:numId w:val="3"/>
        </w:numPr>
        <w:spacing w:after="0" w:line="240" w:lineRule="auto"/>
      </w:pPr>
      <w:r w:rsidRPr="00ED1833">
        <w:t>Petting zoos</w:t>
      </w:r>
    </w:p>
    <w:p w14:paraId="6D339B8D" w14:textId="77777777" w:rsidR="00BB1D39" w:rsidRPr="00ED1833" w:rsidRDefault="00BB1D39" w:rsidP="00BB1D39">
      <w:pPr>
        <w:numPr>
          <w:ilvl w:val="0"/>
          <w:numId w:val="3"/>
        </w:numPr>
        <w:spacing w:after="0" w:line="240" w:lineRule="auto"/>
      </w:pPr>
      <w:r w:rsidRPr="00ED1833">
        <w:t>Sports courts and fields</w:t>
      </w:r>
    </w:p>
    <w:p w14:paraId="6FE374C5" w14:textId="77777777" w:rsidR="00BB1D39" w:rsidRPr="00ED1833" w:rsidRDefault="00BB1D39" w:rsidP="00BB1D39">
      <w:pPr>
        <w:numPr>
          <w:ilvl w:val="0"/>
          <w:numId w:val="3"/>
        </w:numPr>
        <w:spacing w:after="0" w:line="240" w:lineRule="auto"/>
      </w:pPr>
      <w:r w:rsidRPr="00ED1833">
        <w:t>Swimming pools</w:t>
      </w:r>
    </w:p>
    <w:p w14:paraId="04038FD9" w14:textId="77777777" w:rsidR="00BB1D39" w:rsidRDefault="00BB1D39" w:rsidP="00BB1D39">
      <w:pPr>
        <w:numPr>
          <w:ilvl w:val="0"/>
          <w:numId w:val="3"/>
        </w:numPr>
        <w:spacing w:after="0" w:line="240" w:lineRule="auto"/>
      </w:pPr>
      <w:r w:rsidRPr="00ED1833">
        <w:t>Trailer spotting</w:t>
      </w:r>
    </w:p>
    <w:p w14:paraId="17B22910" w14:textId="77777777" w:rsidR="00BB1D39" w:rsidRDefault="00BB1D39" w:rsidP="00BB1D39"/>
    <w:p w14:paraId="6962782E" w14:textId="71D0A263" w:rsidR="00BB1D39" w:rsidRDefault="00BB1D39" w:rsidP="00BB1D39">
      <w:r>
        <w:t xml:space="preserve">Start writing with SECURA today. </w:t>
      </w:r>
      <w:r w:rsidRPr="007E7D06">
        <w:rPr>
          <w:color w:val="FF0000"/>
        </w:rPr>
        <w:t>Contact/CTA</w:t>
      </w:r>
      <w:r>
        <w:rPr>
          <w:color w:val="FF0000"/>
        </w:rPr>
        <w:t xml:space="preserve"> for more info and quote </w:t>
      </w:r>
    </w:p>
    <w:p w14:paraId="01A96610" w14:textId="77777777" w:rsidR="00BB1D39" w:rsidRDefault="00BB1D39" w:rsidP="00BB1D39">
      <w:pPr>
        <w:pStyle w:val="Heading2"/>
      </w:pPr>
      <w:r>
        <w:t xml:space="preserve">Additional </w:t>
      </w:r>
      <w:r w:rsidRPr="00ED1833">
        <w:t xml:space="preserve">resources </w:t>
      </w:r>
    </w:p>
    <w:p w14:paraId="5ABD361F" w14:textId="77777777" w:rsidR="00BB1D39" w:rsidRPr="00334F32" w:rsidRDefault="00BB1D39" w:rsidP="00BB1D39">
      <w:r>
        <w:t>Find sell sheets and appetite guides on the Sales Resource Center to use in conjunction with the images and copy. Use the co-branded feature on the Sales Resource Center to add your custom CTA and contact information on sell sheets prior to downloading.</w:t>
      </w:r>
    </w:p>
    <w:p w14:paraId="0B5661FF" w14:textId="5708AD66" w:rsidR="00B83DB8" w:rsidRPr="00BB1D39" w:rsidRDefault="00BB1D39" w:rsidP="00BB1D39">
      <w:pPr>
        <w:pStyle w:val="Heading3"/>
        <w:numPr>
          <w:ilvl w:val="0"/>
          <w:numId w:val="4"/>
        </w:numPr>
      </w:pPr>
      <w:hyperlink r:id="rId11" w:history="1">
        <w:r w:rsidRPr="00C93067">
          <w:rPr>
            <w:rStyle w:val="Hyperlink"/>
          </w:rPr>
          <w:t>Campgrounds and RV parks sell sheet</w:t>
        </w:r>
      </w:hyperlink>
    </w:p>
    <w:sectPr w:rsidR="00B83DB8" w:rsidRPr="00BB1D39"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6F6574"/>
    <w:multiLevelType w:val="multilevel"/>
    <w:tmpl w:val="D776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3400D"/>
    <w:multiLevelType w:val="hybridMultilevel"/>
    <w:tmpl w:val="F10C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354966">
    <w:abstractNumId w:val="0"/>
  </w:num>
  <w:num w:numId="2" w16cid:durableId="1997492164">
    <w:abstractNumId w:val="2"/>
  </w:num>
  <w:num w:numId="3" w16cid:durableId="297957956">
    <w:abstractNumId w:val="1"/>
  </w:num>
  <w:num w:numId="4" w16cid:durableId="1473139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37470F"/>
    <w:rsid w:val="0049643B"/>
    <w:rsid w:val="004F3BFA"/>
    <w:rsid w:val="00510C4D"/>
    <w:rsid w:val="007B1976"/>
    <w:rsid w:val="007D50C4"/>
    <w:rsid w:val="007F31FF"/>
    <w:rsid w:val="00A171F3"/>
    <w:rsid w:val="00B83DB8"/>
    <w:rsid w:val="00BB1D39"/>
    <w:rsid w:val="00C01230"/>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paragraph" w:styleId="Heading3">
    <w:name w:val="heading 3"/>
    <w:basedOn w:val="Normal"/>
    <w:next w:val="Normal"/>
    <w:link w:val="Heading3Char"/>
    <w:uiPriority w:val="9"/>
    <w:unhideWhenUsed/>
    <w:qFormat/>
    <w:rsid w:val="00BB1D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 w:type="character" w:customStyle="1" w:styleId="Heading3Char">
    <w:name w:val="Heading 3 Char"/>
    <w:basedOn w:val="DefaultParagraphFont"/>
    <w:link w:val="Heading3"/>
    <w:uiPriority w:val="9"/>
    <w:rsid w:val="00BB1D3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entlink.secura.net/AgentLink/Home/ResourcesRedirect?returnUrl=https%3A%2F%2Fresources.secura.net%2Fcampgrounds-sell-shee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2.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3.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056D9-C037-4DFA-AF9B-136063A217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